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9490" w14:textId="29E2BCD6" w:rsidR="0083159F" w:rsidRPr="006E42E8" w:rsidRDefault="006E42E8" w:rsidP="006E42E8">
      <w:pPr>
        <w:jc w:val="center"/>
        <w:rPr>
          <w:b/>
          <w:bCs/>
          <w:sz w:val="28"/>
          <w:szCs w:val="28"/>
        </w:rPr>
      </w:pPr>
      <w:r w:rsidRPr="006E42E8">
        <w:rPr>
          <w:rFonts w:hint="eastAsia"/>
          <w:b/>
          <w:bCs/>
          <w:sz w:val="28"/>
          <w:szCs w:val="28"/>
        </w:rPr>
        <w:t>工作室主持人介绍</w:t>
      </w:r>
    </w:p>
    <w:p w14:paraId="201E57AA" w14:textId="267D1282" w:rsidR="006E42E8" w:rsidRPr="006E42E8" w:rsidRDefault="006E42E8" w:rsidP="006E42E8">
      <w:pPr>
        <w:rPr>
          <w:rFonts w:ascii="宋体" w:eastAsia="宋体" w:hAnsi="宋体" w:cs="等线"/>
          <w:sz w:val="32"/>
          <w:szCs w:val="32"/>
        </w:rPr>
      </w:pPr>
      <w:r w:rsidRPr="006E42E8">
        <w:rPr>
          <w:rFonts w:ascii="宋体" w:eastAsia="宋体" w:hAnsi="宋体" w:cs="等线" w:hint="eastAsia"/>
          <w:sz w:val="32"/>
          <w:szCs w:val="32"/>
        </w:rPr>
        <w:t>一、名班主任工作室主持人</w:t>
      </w:r>
    </w:p>
    <w:p w14:paraId="7EAE5E96" w14:textId="3CE22FAA" w:rsidR="006E42E8" w:rsidRPr="00667B2E" w:rsidRDefault="006E42E8" w:rsidP="00667B2E">
      <w:pPr>
        <w:spacing w:line="480" w:lineRule="auto"/>
        <w:rPr>
          <w:rFonts w:ascii="宋体" w:eastAsia="宋体" w:hAnsi="宋体"/>
          <w:color w:val="333333"/>
          <w:sz w:val="30"/>
          <w:szCs w:val="30"/>
          <w:shd w:val="clear" w:color="auto" w:fill="FFFFFF"/>
        </w:rPr>
      </w:pPr>
      <w:r w:rsidRPr="006E42E8">
        <w:rPr>
          <w:rStyle w:val="a4"/>
          <w:rFonts w:ascii="宋体" w:eastAsia="宋体" w:hAnsi="宋体" w:cs="Tahoma" w:hint="eastAsia"/>
          <w:color w:val="333333"/>
          <w:sz w:val="30"/>
          <w:szCs w:val="30"/>
          <w:shd w:val="clear" w:color="auto" w:fill="FFFFFF"/>
        </w:rPr>
        <w:t>欧帮祝</w:t>
      </w:r>
      <w:r w:rsidRPr="00C70271">
        <w:rPr>
          <w:rFonts w:ascii="宋体" w:eastAsia="宋体" w:hAnsi="宋体" w:hint="eastAsia"/>
          <w:b/>
          <w:bCs/>
          <w:color w:val="333333"/>
          <w:sz w:val="30"/>
          <w:szCs w:val="30"/>
          <w:shd w:val="clear" w:color="auto" w:fill="FFFFFF"/>
        </w:rPr>
        <w:t>：</w:t>
      </w:r>
      <w:r w:rsidR="002457F4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中学</w:t>
      </w:r>
      <w:r w:rsidR="00352247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物理高级教师</w:t>
      </w:r>
      <w:r w:rsidR="002457F4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、</w:t>
      </w:r>
      <w:r w:rsidR="00667B2E" w:rsidRPr="005D5B91">
        <w:rPr>
          <w:rFonts w:ascii="宋体" w:eastAsia="宋体" w:hAnsi="宋体"/>
          <w:color w:val="333333"/>
          <w:sz w:val="30"/>
          <w:szCs w:val="30"/>
          <w:shd w:val="clear" w:color="auto" w:fill="FFFFFF"/>
        </w:rPr>
        <w:t>全国模范教师，全国中小学优秀班主任</w:t>
      </w:r>
      <w:r w:rsidR="002457F4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。</w:t>
      </w:r>
      <w:r w:rsidR="00667B2E" w:rsidRPr="005D5B91">
        <w:rPr>
          <w:rFonts w:ascii="宋体" w:eastAsia="宋体" w:hAnsi="宋体"/>
          <w:color w:val="333333"/>
          <w:sz w:val="30"/>
          <w:szCs w:val="30"/>
          <w:shd w:val="clear" w:color="auto" w:fill="FFFFFF"/>
        </w:rPr>
        <w:t>2020年获中国科学技术大学兴业管理服务奖，2021年获附中校长奖（发展贡献奖），2018年获</w:t>
      </w:r>
      <w:r w:rsidR="00667B2E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科大</w:t>
      </w:r>
      <w:r w:rsidR="00667B2E" w:rsidRPr="005D5B91">
        <w:rPr>
          <w:rFonts w:ascii="宋体" w:eastAsia="宋体" w:hAnsi="宋体"/>
          <w:color w:val="333333"/>
          <w:sz w:val="30"/>
          <w:szCs w:val="30"/>
          <w:shd w:val="clear" w:color="auto" w:fill="FFFFFF"/>
        </w:rPr>
        <w:t>附中首届校长奖（爱岗敬业奖），1997年获原巢湖地区优秀教师称号。</w:t>
      </w:r>
    </w:p>
    <w:p w14:paraId="38C4F50F" w14:textId="3A895C8F" w:rsidR="006E42E8" w:rsidRDefault="006E42E8" w:rsidP="006E42E8">
      <w:pPr>
        <w:spacing w:line="480" w:lineRule="auto"/>
        <w:rPr>
          <w:rFonts w:ascii="宋体" w:eastAsia="宋体" w:hAnsi="宋体" w:cs="等线"/>
          <w:sz w:val="32"/>
          <w:szCs w:val="32"/>
        </w:rPr>
      </w:pPr>
      <w:r w:rsidRPr="006E42E8">
        <w:rPr>
          <w:rFonts w:ascii="宋体" w:eastAsia="宋体" w:hAnsi="宋体" w:cs="等线" w:hint="eastAsia"/>
          <w:sz w:val="32"/>
          <w:szCs w:val="32"/>
        </w:rPr>
        <w:t>二、</w:t>
      </w:r>
      <w:r w:rsidRPr="006B3859">
        <w:rPr>
          <w:rFonts w:ascii="宋体" w:eastAsia="宋体" w:hAnsi="宋体" w:cs="等线" w:hint="eastAsia"/>
          <w:sz w:val="32"/>
          <w:szCs w:val="32"/>
        </w:rPr>
        <w:t>名师工作室</w:t>
      </w:r>
      <w:r>
        <w:rPr>
          <w:rFonts w:ascii="宋体" w:eastAsia="宋体" w:hAnsi="宋体" w:cs="等线" w:hint="eastAsia"/>
          <w:sz w:val="32"/>
          <w:szCs w:val="32"/>
        </w:rPr>
        <w:t>主持人</w:t>
      </w:r>
    </w:p>
    <w:p w14:paraId="08CA36C3" w14:textId="2D1C588A" w:rsidR="00667B2E" w:rsidRDefault="006E42E8" w:rsidP="006E42E8">
      <w:pPr>
        <w:spacing w:line="480" w:lineRule="auto"/>
        <w:rPr>
          <w:rFonts w:ascii="宋体" w:eastAsia="宋体" w:hAnsi="宋体"/>
          <w:color w:val="333333"/>
          <w:sz w:val="30"/>
          <w:szCs w:val="30"/>
          <w:shd w:val="clear" w:color="auto" w:fill="FFFFFF"/>
        </w:rPr>
      </w:pPr>
      <w:r w:rsidRPr="006B3859">
        <w:rPr>
          <w:rStyle w:val="a4"/>
          <w:rFonts w:ascii="宋体" w:eastAsia="宋体" w:hAnsi="宋体" w:cs="Tahoma" w:hint="eastAsia"/>
          <w:color w:val="333333"/>
          <w:sz w:val="30"/>
          <w:szCs w:val="30"/>
          <w:shd w:val="clear" w:color="auto" w:fill="FFFFFF"/>
        </w:rPr>
        <w:t>汤胜</w:t>
      </w:r>
      <w:r w:rsidRPr="00C70271">
        <w:rPr>
          <w:rFonts w:ascii="宋体" w:eastAsia="宋体" w:hAnsi="宋体" w:hint="eastAsia"/>
          <w:b/>
          <w:bCs/>
          <w:color w:val="333333"/>
          <w:sz w:val="30"/>
          <w:szCs w:val="30"/>
          <w:shd w:val="clear" w:color="auto" w:fill="FFFFFF"/>
        </w:rPr>
        <w:t>：</w:t>
      </w:r>
      <w:r w:rsidR="00FC24CF" w:rsidRPr="006B3859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中学语文正高级教师，全国特色教育“先进工作者”、省政府特殊津贴专家、省师德先进个人、省优秀教师</w:t>
      </w:r>
      <w:r w:rsidR="00FC24CF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，合肥市领军人才</w:t>
      </w:r>
      <w:r w:rsidR="00FC24CF" w:rsidRPr="006B3859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；马鞍山市两届学科带头人、两届名校长工作室主持人。2013年《桥之美》课堂教学先后荣获省电教馆一等奖、中央电教馆一等奖，2016年《紫藤萝瀑布》课堂教学获全国中语会一等奖。潜心于课堂目标教学策略研究，先后出版个人学术专著《语文高效课堂——基于目标·知识·活动的研究》《目标引领、活动达成——初中课堂精品课例展示》《初中语文目标教学浅论》等。</w:t>
      </w:r>
    </w:p>
    <w:p w14:paraId="481469F5" w14:textId="77777777" w:rsidR="00E1665B" w:rsidRPr="005D5B91" w:rsidRDefault="00E1665B" w:rsidP="00E1665B">
      <w:pPr>
        <w:pStyle w:val="a5"/>
        <w:spacing w:before="0" w:beforeAutospacing="0" w:after="0" w:afterAutospacing="0"/>
        <w:rPr>
          <w:rFonts w:cstheme="minorBidi"/>
          <w:color w:val="333333"/>
          <w:kern w:val="2"/>
          <w:sz w:val="30"/>
          <w:szCs w:val="30"/>
          <w:shd w:val="clear" w:color="auto" w:fill="FFFFFF"/>
        </w:rPr>
      </w:pPr>
      <w:r>
        <w:rPr>
          <w:rStyle w:val="a4"/>
          <w:rFonts w:hint="eastAsia"/>
          <w:color w:val="333333"/>
          <w:sz w:val="30"/>
          <w:szCs w:val="30"/>
        </w:rPr>
        <w:t>葛莉</w:t>
      </w:r>
      <w:r w:rsidRPr="00C70271">
        <w:rPr>
          <w:rFonts w:hint="eastAsia"/>
          <w:b/>
          <w:bCs/>
          <w:color w:val="333333"/>
          <w:sz w:val="30"/>
          <w:szCs w:val="30"/>
        </w:rPr>
        <w:t>：</w:t>
      </w:r>
      <w:r>
        <w:rPr>
          <w:rFonts w:hint="eastAsia"/>
          <w:color w:val="333333"/>
          <w:sz w:val="30"/>
          <w:szCs w:val="30"/>
        </w:rPr>
        <w:t>小学语文</w:t>
      </w:r>
      <w:r w:rsidRPr="005D5B91">
        <w:rPr>
          <w:rFonts w:cstheme="minorBidi" w:hint="eastAsia"/>
          <w:color w:val="333333"/>
          <w:kern w:val="2"/>
          <w:sz w:val="30"/>
          <w:szCs w:val="30"/>
          <w:shd w:val="clear" w:color="auto" w:fill="FFFFFF"/>
        </w:rPr>
        <w:t>高级教师，安徽省特级教师，安徽省师德先进个人，安徽省十佳青年教师，安徽省骨干培训者，市优秀教师，市学科带头人，政府兼职督学，《小学语文教学》杂志签约作者，《新作文（小学作文创新教学）》杂志封面人物。曾荣获安徽省中小学教师首届教育教学技能大赛一等奖，多次荣获国家、省市优质课（录像课、微课）一等奖，多次赴武汉、芜</w:t>
      </w:r>
      <w:r w:rsidRPr="005D5B91">
        <w:rPr>
          <w:rFonts w:cstheme="minorBidi" w:hint="eastAsia"/>
          <w:color w:val="333333"/>
          <w:kern w:val="2"/>
          <w:sz w:val="30"/>
          <w:szCs w:val="30"/>
          <w:shd w:val="clear" w:color="auto" w:fill="FFFFFF"/>
        </w:rPr>
        <w:lastRenderedPageBreak/>
        <w:t>湖、曲阜等地讲座、教学，二十余篇学术论文刊发于《基础教育参考》《语文教学通讯》等杂志。一项省级课题</w:t>
      </w:r>
      <w:r>
        <w:rPr>
          <w:rFonts w:cstheme="minorBidi" w:hint="eastAsia"/>
          <w:color w:val="333333"/>
          <w:kern w:val="2"/>
          <w:sz w:val="30"/>
          <w:szCs w:val="30"/>
          <w:shd w:val="clear" w:color="auto" w:fill="FFFFFF"/>
        </w:rPr>
        <w:t>已结题</w:t>
      </w:r>
      <w:r w:rsidRPr="005D5B91">
        <w:rPr>
          <w:rFonts w:cstheme="minorBidi" w:hint="eastAsia"/>
          <w:color w:val="333333"/>
          <w:kern w:val="2"/>
          <w:sz w:val="30"/>
          <w:szCs w:val="30"/>
          <w:shd w:val="clear" w:color="auto" w:fill="FFFFFF"/>
        </w:rPr>
        <w:t>。</w:t>
      </w:r>
    </w:p>
    <w:p w14:paraId="337D7542" w14:textId="266A364B" w:rsidR="00E1665B" w:rsidRPr="00E1665B" w:rsidRDefault="00E1665B" w:rsidP="00E1665B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333333"/>
          <w:sz w:val="30"/>
          <w:szCs w:val="30"/>
          <w:shd w:val="clear" w:color="auto" w:fill="FFFFFF"/>
        </w:rPr>
      </w:pPr>
      <w:r>
        <w:rPr>
          <w:rStyle w:val="a4"/>
          <w:rFonts w:cs="Tahoma" w:hint="eastAsia"/>
          <w:color w:val="000000"/>
          <w:sz w:val="29"/>
          <w:szCs w:val="29"/>
        </w:rPr>
        <w:t>李秀荣</w:t>
      </w:r>
      <w:r>
        <w:rPr>
          <w:rFonts w:cs="Tahoma" w:hint="eastAsia"/>
          <w:color w:val="000000"/>
          <w:sz w:val="29"/>
          <w:szCs w:val="29"/>
        </w:rPr>
        <w:t>：</w:t>
      </w:r>
      <w:r w:rsidRPr="009A5816">
        <w:rPr>
          <w:rFonts w:cstheme="minorBidi" w:hint="eastAsia"/>
          <w:color w:val="333333"/>
          <w:kern w:val="2"/>
          <w:sz w:val="30"/>
          <w:szCs w:val="30"/>
          <w:shd w:val="clear" w:color="auto" w:fill="FFFFFF"/>
        </w:rPr>
        <w:t>小学语文高级教师，安徽省教坛新星，全国骨干教师培训优秀教师，安徽省首批中小学教师培训专家库成员，市学科带头人，市十佳青年教师，市优秀班主任；全国小学语文教师基本功大赛二等奖，安徽省优质课比赛、说课比赛、即兴演讲比赛一等奖，安徽省优课，市创新命题比赛一等奖，市优质课比赛一等奖；曾赴北京、阜阳、亳州等地讲座、教学，二十余篇学术论文刊发于《小学语文教学》《小学语文教学设计》《小学教学》等杂志。主持省级课题《小学语文“大阅读与小练笔的实践研究》已结题；省级课题《小学生语文高阶思维能力培养路径的研究》过中期；编写校本教材《美丽的梨都我的家》。</w:t>
      </w:r>
    </w:p>
    <w:p w14:paraId="3F7B47B4" w14:textId="61691696" w:rsidR="00F87201" w:rsidRDefault="005D5B91" w:rsidP="006E42E8">
      <w:pPr>
        <w:spacing w:line="480" w:lineRule="auto"/>
        <w:rPr>
          <w:rFonts w:ascii="宋体" w:eastAsia="宋体" w:hAnsi="宋体"/>
          <w:color w:val="333333"/>
          <w:sz w:val="30"/>
          <w:szCs w:val="30"/>
          <w:shd w:val="clear" w:color="auto" w:fill="FFFFFF"/>
        </w:rPr>
      </w:pPr>
      <w:r>
        <w:rPr>
          <w:rStyle w:val="a4"/>
          <w:rFonts w:ascii="Tahoma" w:hAnsi="Tahoma" w:cs="Tahoma"/>
          <w:color w:val="333333"/>
          <w:sz w:val="30"/>
          <w:szCs w:val="30"/>
          <w:shd w:val="clear" w:color="auto" w:fill="FFFFFF"/>
        </w:rPr>
        <w:t>黄严生</w:t>
      </w:r>
      <w:r w:rsidRPr="00C70271"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  <w:t>：</w:t>
      </w:r>
      <w:r w:rsidR="00F87201" w:rsidRPr="00F87201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中学数学正高级教师，安徽省特级教师，合肥市学科带头人，合肥市专业技术拔尖人才，包河区名师、名师工作室主任。中国科大优秀德育工作者，合肥市优秀教师，包河区优秀教师。曾获中国科大王宽诚育才二等奖，合肥市高中数学教学一等奖。主持多项省级教育科研课题的研究，并已结题，在专业期刊发表论文</w:t>
      </w:r>
      <w:r w:rsidR="00F87201" w:rsidRPr="00F87201">
        <w:rPr>
          <w:rFonts w:ascii="宋体" w:eastAsia="宋体" w:hAnsi="宋体"/>
          <w:color w:val="333333"/>
          <w:sz w:val="30"/>
          <w:szCs w:val="30"/>
          <w:shd w:val="clear" w:color="auto" w:fill="FFFFFF"/>
        </w:rPr>
        <w:t>40余篇。人民教育出版社、课程研究所新课标教材培训团专家。</w:t>
      </w:r>
    </w:p>
    <w:p w14:paraId="351AFF85" w14:textId="77777777" w:rsidR="00E1665B" w:rsidRPr="005D5B91" w:rsidRDefault="00E1665B" w:rsidP="00E1665B">
      <w:pPr>
        <w:spacing w:line="480" w:lineRule="auto"/>
        <w:rPr>
          <w:rFonts w:ascii="宋体" w:eastAsia="宋体" w:hAnsi="宋体"/>
          <w:color w:val="333333"/>
          <w:sz w:val="30"/>
          <w:szCs w:val="30"/>
          <w:shd w:val="clear" w:color="auto" w:fill="FFFFFF"/>
        </w:rPr>
      </w:pPr>
      <w:r>
        <w:rPr>
          <w:rStyle w:val="a4"/>
          <w:rFonts w:cs="Tahoma" w:hint="eastAsia"/>
          <w:color w:val="333333"/>
          <w:sz w:val="30"/>
          <w:szCs w:val="30"/>
          <w:shd w:val="clear" w:color="auto" w:fill="FFFFFF"/>
        </w:rPr>
        <w:t>张红：</w:t>
      </w:r>
      <w:r w:rsidRPr="009A5816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中学英语高级教师，九三学社社员，安徽省第二届教坛新星，第三届全国中小学外语教师名师，包河区优秀教师，曾获科</w:t>
      </w:r>
      <w:r w:rsidRPr="009A5816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lastRenderedPageBreak/>
        <w:t>大杨亚基金——爱岗敬业奖</w:t>
      </w:r>
      <w:r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、</w:t>
      </w:r>
      <w:r w:rsidRPr="009A5816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科大附中校长奖。高中英语教研组组长，教学经验丰富，教学成果优异，辅导青年教师多次参加全国，安徽省和合肥市教学评比奖，指导学生多次获奖。</w:t>
      </w:r>
    </w:p>
    <w:p w14:paraId="17947361" w14:textId="6111DB6F" w:rsidR="00E1665B" w:rsidRPr="00E1665B" w:rsidRDefault="00E1665B" w:rsidP="00E1665B">
      <w:pPr>
        <w:pStyle w:val="a5"/>
        <w:spacing w:before="0" w:beforeAutospacing="0" w:after="0" w:afterAutospacing="0"/>
        <w:rPr>
          <w:rFonts w:hint="eastAsia"/>
          <w:color w:val="333333"/>
          <w:sz w:val="30"/>
          <w:szCs w:val="30"/>
          <w:shd w:val="clear" w:color="auto" w:fill="FFFFFF"/>
        </w:rPr>
      </w:pPr>
      <w:r>
        <w:rPr>
          <w:rStyle w:val="a4"/>
          <w:rFonts w:cs="Tahoma" w:hint="eastAsia"/>
          <w:color w:val="333333"/>
          <w:sz w:val="30"/>
          <w:szCs w:val="30"/>
        </w:rPr>
        <w:t>王苏</w:t>
      </w:r>
      <w:r>
        <w:rPr>
          <w:rFonts w:cs="Tahoma" w:hint="eastAsia"/>
          <w:color w:val="333333"/>
          <w:sz w:val="30"/>
          <w:szCs w:val="30"/>
        </w:rPr>
        <w:t>：</w:t>
      </w:r>
      <w:r>
        <w:rPr>
          <w:rFonts w:cstheme="minorBidi" w:hint="eastAsia"/>
          <w:color w:val="333333"/>
          <w:kern w:val="2"/>
          <w:sz w:val="30"/>
          <w:szCs w:val="30"/>
          <w:shd w:val="clear" w:color="auto" w:fill="FFFFFF"/>
        </w:rPr>
        <w:t>中学物理高级教师，安徽省第三届“教坛新星”，合肥市教学能手。曾获得中国科学技术大学优秀共产党员，杨亚基金爱岗敬业奖，包河区优秀班主任（两次）。多次担任陕西省骨干教师培训讲师，安徽省和合肥市教师培训讲师。多次参加安徽省和合肥市各类学生考试和教师考试命题。参与编写上海科技出版社高中物理新教材教师用书（2019版）。指导多位年经教师获得省市优质课比赛一等奖。主持过教育部课题《创新人才培养机制研究》子课题《中学物理创新人才培养案例研究》。</w:t>
      </w:r>
    </w:p>
    <w:p w14:paraId="5875D763" w14:textId="77777777" w:rsidR="00E37749" w:rsidRDefault="005D5B91" w:rsidP="006E42E8">
      <w:pPr>
        <w:spacing w:line="480" w:lineRule="auto"/>
        <w:rPr>
          <w:rFonts w:ascii="宋体" w:eastAsia="宋体" w:hAnsi="宋体"/>
          <w:color w:val="333333"/>
          <w:sz w:val="30"/>
          <w:szCs w:val="30"/>
          <w:shd w:val="clear" w:color="auto" w:fill="FFFFFF"/>
        </w:rPr>
      </w:pPr>
      <w:r>
        <w:rPr>
          <w:rStyle w:val="a4"/>
          <w:rFonts w:ascii="Tahoma" w:hAnsi="Tahoma" w:cs="Tahoma"/>
          <w:color w:val="333333"/>
          <w:sz w:val="30"/>
          <w:szCs w:val="30"/>
          <w:shd w:val="clear" w:color="auto" w:fill="FFFFFF"/>
        </w:rPr>
        <w:t>戈益超</w:t>
      </w:r>
      <w:r w:rsidRPr="00C70271"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  <w:t>：</w:t>
      </w:r>
      <w:r w:rsidR="00E37749" w:rsidRPr="00E37749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中学化学正高级教师，中国教育学会化学委员会教学改革优秀教师，安徽省第三届教坛新星，安徽省师德先进个人，合肥市教育名师工作室领衔人，合肥市第五批学科带头人，包河区“好老师”，包河区第五、六届教学名师。安徽师范大学、合肥师范学院化学教育硕士研究生兼职导师。人民教育出版社省级培训专家。主持国家级课题</w:t>
      </w:r>
      <w:r w:rsidR="00E37749" w:rsidRPr="00E37749">
        <w:rPr>
          <w:rFonts w:ascii="宋体" w:eastAsia="宋体" w:hAnsi="宋体"/>
          <w:color w:val="333333"/>
          <w:sz w:val="30"/>
          <w:szCs w:val="30"/>
          <w:shd w:val="clear" w:color="auto" w:fill="FFFFFF"/>
        </w:rPr>
        <w:t>1项，省级课题2项，市级课题1项，参与省级课题多项。</w:t>
      </w:r>
    </w:p>
    <w:p w14:paraId="1C4F7B09" w14:textId="1232B9F9" w:rsidR="005D5B91" w:rsidRDefault="009A5816" w:rsidP="006E42E8">
      <w:pPr>
        <w:spacing w:line="480" w:lineRule="auto"/>
        <w:rPr>
          <w:rFonts w:ascii="宋体" w:eastAsia="宋体" w:hAnsi="宋体"/>
          <w:color w:val="333333"/>
          <w:sz w:val="30"/>
          <w:szCs w:val="30"/>
          <w:shd w:val="clear" w:color="auto" w:fill="FFFFFF"/>
        </w:rPr>
      </w:pPr>
      <w:r w:rsidRPr="009A5816">
        <w:rPr>
          <w:rStyle w:val="a4"/>
          <w:rFonts w:cs="Tahoma" w:hint="eastAsia"/>
          <w:color w:val="333333"/>
          <w:sz w:val="30"/>
          <w:szCs w:val="30"/>
          <w:shd w:val="clear" w:color="auto" w:fill="FFFFFF"/>
        </w:rPr>
        <w:t>李敏</w:t>
      </w:r>
      <w:r w:rsidRPr="00C70271">
        <w:rPr>
          <w:rFonts w:cs="Tahoma" w:hint="eastAsia"/>
          <w:b/>
          <w:bCs/>
          <w:color w:val="333333"/>
          <w:sz w:val="30"/>
          <w:szCs w:val="30"/>
          <w:shd w:val="clear" w:color="auto" w:fill="FFFFFF"/>
        </w:rPr>
        <w:t>：</w:t>
      </w:r>
      <w:r w:rsidRPr="009A5816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中学英语高级教师</w:t>
      </w:r>
      <w:r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，</w:t>
      </w:r>
      <w:r w:rsidRPr="009A5816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国家二级心理咨询师</w:t>
      </w:r>
      <w:r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，</w:t>
      </w:r>
      <w:r w:rsidRPr="009A5816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安徽省第二届“教坛新星”</w:t>
      </w:r>
      <w:r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，</w:t>
      </w:r>
      <w:r w:rsidRPr="009A5816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荣获中国科学技术大学王宽诚育才奖</w:t>
      </w:r>
      <w:r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、</w:t>
      </w:r>
      <w:r w:rsidRPr="009A5816"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包河区“师德标兵”光荣称号。连续担任多届文科班班主任，所带班级学风浓厚，高考屡创佳绩。</w:t>
      </w:r>
    </w:p>
    <w:sectPr w:rsidR="005D5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0618" w14:textId="77777777" w:rsidR="0033572A" w:rsidRDefault="0033572A" w:rsidP="00F87201">
      <w:r>
        <w:separator/>
      </w:r>
    </w:p>
  </w:endnote>
  <w:endnote w:type="continuationSeparator" w:id="0">
    <w:p w14:paraId="793A9588" w14:textId="77777777" w:rsidR="0033572A" w:rsidRDefault="0033572A" w:rsidP="00F8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1389" w14:textId="77777777" w:rsidR="0033572A" w:rsidRDefault="0033572A" w:rsidP="00F87201">
      <w:r>
        <w:separator/>
      </w:r>
    </w:p>
  </w:footnote>
  <w:footnote w:type="continuationSeparator" w:id="0">
    <w:p w14:paraId="73EA2DAF" w14:textId="77777777" w:rsidR="0033572A" w:rsidRDefault="0033572A" w:rsidP="00F8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A164B"/>
    <w:multiLevelType w:val="hybridMultilevel"/>
    <w:tmpl w:val="669ABAB6"/>
    <w:lvl w:ilvl="0" w:tplc="CCA459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6095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E8"/>
    <w:rsid w:val="00035DA6"/>
    <w:rsid w:val="002457F4"/>
    <w:rsid w:val="00282F7E"/>
    <w:rsid w:val="0033572A"/>
    <w:rsid w:val="00352247"/>
    <w:rsid w:val="0059460F"/>
    <w:rsid w:val="005D5B91"/>
    <w:rsid w:val="00667B2E"/>
    <w:rsid w:val="00692CCB"/>
    <w:rsid w:val="006E42E8"/>
    <w:rsid w:val="0083159F"/>
    <w:rsid w:val="009A5816"/>
    <w:rsid w:val="00B0391C"/>
    <w:rsid w:val="00B96F46"/>
    <w:rsid w:val="00C70271"/>
    <w:rsid w:val="00E1665B"/>
    <w:rsid w:val="00E37749"/>
    <w:rsid w:val="00F87201"/>
    <w:rsid w:val="00F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C153F"/>
  <w15:chartTrackingRefBased/>
  <w15:docId w15:val="{61CD43A3-ED85-4287-B23D-D2BE48A2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E8"/>
    <w:pPr>
      <w:ind w:firstLineChars="200" w:firstLine="420"/>
    </w:pPr>
  </w:style>
  <w:style w:type="character" w:styleId="a4">
    <w:name w:val="Strong"/>
    <w:basedOn w:val="a0"/>
    <w:uiPriority w:val="22"/>
    <w:qFormat/>
    <w:rsid w:val="006E42E8"/>
    <w:rPr>
      <w:b/>
      <w:bCs/>
    </w:rPr>
  </w:style>
  <w:style w:type="paragraph" w:styleId="a5">
    <w:name w:val="Normal (Web)"/>
    <w:basedOn w:val="a"/>
    <w:uiPriority w:val="99"/>
    <w:unhideWhenUsed/>
    <w:rsid w:val="005D5B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8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8720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8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87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2022-11-25T08:41:00Z</dcterms:created>
  <dcterms:modified xsi:type="dcterms:W3CDTF">2022-12-01T00:25:00Z</dcterms:modified>
</cp:coreProperties>
</file>